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139" w:rsidRPr="00A6393F" w:rsidRDefault="00661139" w:rsidP="00661139">
      <w:pPr>
        <w:pStyle w:val="a4"/>
        <w:spacing w:before="156"/>
        <w:rPr>
          <w:b/>
          <w:sz w:val="28"/>
          <w:szCs w:val="28"/>
        </w:rPr>
      </w:pPr>
      <w:r w:rsidRPr="00A6393F">
        <w:rPr>
          <w:rFonts w:hint="eastAsia"/>
          <w:b/>
          <w:sz w:val="28"/>
          <w:szCs w:val="28"/>
        </w:rPr>
        <w:t>北京师范大学会议预算及决算表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482"/>
        <w:gridCol w:w="1034"/>
        <w:gridCol w:w="1347"/>
        <w:gridCol w:w="314"/>
        <w:gridCol w:w="3418"/>
      </w:tblGrid>
      <w:tr w:rsidR="00661139" w:rsidRPr="00A6393F" w:rsidTr="005C160F">
        <w:trPr>
          <w:trHeight w:val="284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会议名称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会议时间</w:t>
            </w:r>
          </w:p>
        </w:tc>
        <w:tc>
          <w:tcPr>
            <w:tcW w:w="37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</w:tr>
      <w:tr w:rsidR="00661139" w:rsidRPr="00A6393F" w:rsidTr="005C160F">
        <w:trPr>
          <w:trHeight w:val="28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举办单位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会议人数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</w:tr>
      <w:tr w:rsidR="00661139" w:rsidRPr="00A6393F" w:rsidTr="005C160F">
        <w:trPr>
          <w:trHeight w:val="3533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both"/>
              <w:rPr>
                <w:b/>
              </w:rPr>
            </w:pPr>
            <w:r w:rsidRPr="00A6393F">
              <w:rPr>
                <w:rFonts w:hint="eastAsia"/>
                <w:b/>
              </w:rPr>
              <w:t>举办单位负责人签字：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  <w:r w:rsidRPr="00A6393F">
              <w:rPr>
                <w:rFonts w:hint="eastAsia"/>
              </w:rPr>
              <w:t>（单位公章）</w:t>
            </w: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年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月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日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both"/>
              <w:rPr>
                <w:b/>
              </w:rPr>
            </w:pPr>
            <w:r w:rsidRPr="00A6393F">
              <w:rPr>
                <w:rFonts w:hint="eastAsia"/>
                <w:b/>
              </w:rPr>
              <w:t>审批意见：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签字：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      </w:t>
            </w:r>
            <w:r w:rsidRPr="00A6393F">
              <w:rPr>
                <w:rFonts w:hint="eastAsia"/>
                <w:b/>
              </w:rPr>
              <w:t>年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月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日</w:t>
            </w:r>
          </w:p>
        </w:tc>
      </w:tr>
      <w:tr w:rsidR="00661139" w:rsidRPr="00A6393F" w:rsidTr="005C160F">
        <w:trPr>
          <w:trHeight w:val="28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支出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项目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预算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金额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预支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金额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实际支出金额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执行标准</w:t>
            </w:r>
          </w:p>
        </w:tc>
      </w:tr>
      <w:tr w:rsidR="00661139" w:rsidRPr="00A6393F" w:rsidTr="005C160F">
        <w:trPr>
          <w:trHeight w:val="1107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会议住宿费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600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340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700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5C160F">
        <w:trPr>
          <w:trHeight w:val="982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伙食费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200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130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200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5C160F">
        <w:trPr>
          <w:trHeight w:val="685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会议室租金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150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80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300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5C160F">
        <w:trPr>
          <w:trHeight w:val="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交通费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5C160F">
        <w:trPr>
          <w:trHeight w:val="576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其他支出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5C160F">
        <w:trPr>
          <w:trHeight w:val="624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合计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综合定额上限：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950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550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1200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5C160F">
        <w:trPr>
          <w:trHeight w:val="624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5C160F">
        <w:trPr>
          <w:trHeight w:val="624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5C160F">
        <w:trPr>
          <w:trHeight w:val="28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国际会议宴请费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  <w:color w:val="FF0000"/>
              </w:rPr>
            </w:pPr>
            <w:r w:rsidRPr="00A6393F">
              <w:rPr>
                <w:rFonts w:cs="Calibri"/>
                <w:color w:val="FF000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  <w:color w:val="FF0000"/>
              </w:rPr>
            </w:pPr>
            <w:r w:rsidRPr="00A6393F">
              <w:rPr>
                <w:rFonts w:cs="Calibri"/>
                <w:color w:val="FF0000"/>
              </w:rPr>
              <w:t xml:space="preserve">　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  <w:color w:val="FF0000"/>
              </w:rPr>
            </w:pPr>
            <w:r w:rsidRPr="00A6393F">
              <w:rPr>
                <w:rFonts w:cs="Calibri"/>
                <w:color w:val="FF0000"/>
              </w:rPr>
              <w:t xml:space="preserve">　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一次宴请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国际会议正式代表</w:t>
            </w:r>
            <w:r w:rsidRPr="00A6393F">
              <w:rPr>
                <w:rFonts w:hint="eastAsia"/>
              </w:rPr>
              <w:t>220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</w:p>
        </w:tc>
      </w:tr>
    </w:tbl>
    <w:p w:rsidR="005C160F" w:rsidRDefault="00661139" w:rsidP="005C160F">
      <w:pPr>
        <w:pStyle w:val="a5"/>
        <w:spacing w:afterLines="0" w:after="0"/>
        <w:ind w:firstLineChars="0" w:firstLine="0"/>
        <w:rPr>
          <w:rFonts w:ascii="微软雅黑" w:eastAsia="微软雅黑" w:hAnsi="微软雅黑"/>
          <w:sz w:val="21"/>
          <w:szCs w:val="21"/>
        </w:rPr>
      </w:pPr>
      <w:r w:rsidRPr="005C160F">
        <w:rPr>
          <w:rFonts w:ascii="微软雅黑" w:eastAsia="微软雅黑" w:hAnsi="微软雅黑" w:hint="eastAsia"/>
          <w:sz w:val="21"/>
          <w:szCs w:val="21"/>
        </w:rPr>
        <w:t>注：</w:t>
      </w:r>
    </w:p>
    <w:p w:rsidR="00661139" w:rsidRPr="005C160F" w:rsidRDefault="00661139" w:rsidP="005C160F">
      <w:pPr>
        <w:pStyle w:val="a5"/>
        <w:spacing w:afterLines="0" w:after="0"/>
        <w:ind w:firstLineChars="0" w:firstLine="0"/>
        <w:rPr>
          <w:rFonts w:ascii="微软雅黑" w:eastAsia="微软雅黑" w:hAnsi="微软雅黑"/>
          <w:sz w:val="21"/>
          <w:szCs w:val="21"/>
        </w:rPr>
      </w:pPr>
      <w:bookmarkStart w:id="0" w:name="_GoBack"/>
      <w:bookmarkEnd w:id="0"/>
      <w:r w:rsidRPr="005C160F">
        <w:rPr>
          <w:rFonts w:ascii="微软雅黑" w:eastAsia="微软雅黑" w:hAnsi="微软雅黑" w:hint="eastAsia"/>
          <w:sz w:val="21"/>
          <w:szCs w:val="21"/>
        </w:rPr>
        <w:t>1.综合定额标准是会议费开支的上限，各单位应在综合定额标准以内结算报销</w:t>
      </w:r>
    </w:p>
    <w:p w:rsidR="00A17E7F" w:rsidRPr="005C160F" w:rsidRDefault="00661139" w:rsidP="005C160F">
      <w:pPr>
        <w:ind w:firstLine="0"/>
        <w:rPr>
          <w:rFonts w:ascii="微软雅黑" w:eastAsia="微软雅黑" w:hAnsi="微软雅黑"/>
          <w:sz w:val="21"/>
          <w:szCs w:val="21"/>
        </w:rPr>
      </w:pPr>
      <w:r w:rsidRPr="005C160F">
        <w:rPr>
          <w:rFonts w:ascii="微软雅黑" w:eastAsia="微软雅黑" w:hAnsi="微软雅黑" w:hint="eastAsia"/>
          <w:sz w:val="21"/>
          <w:szCs w:val="21"/>
        </w:rPr>
        <w:t>2.机关部处的会议由分管校领导审批，教学科研单位的会议由本单位主要负责人审批</w:t>
      </w:r>
    </w:p>
    <w:sectPr w:rsidR="00A17E7F" w:rsidRPr="005C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39"/>
    <w:rsid w:val="0004457E"/>
    <w:rsid w:val="000F5B57"/>
    <w:rsid w:val="0023251E"/>
    <w:rsid w:val="002B6B49"/>
    <w:rsid w:val="00425CAE"/>
    <w:rsid w:val="0044360B"/>
    <w:rsid w:val="00574238"/>
    <w:rsid w:val="005C160F"/>
    <w:rsid w:val="00661139"/>
    <w:rsid w:val="006D6D36"/>
    <w:rsid w:val="006F6043"/>
    <w:rsid w:val="00715225"/>
    <w:rsid w:val="007E5388"/>
    <w:rsid w:val="007E6432"/>
    <w:rsid w:val="008B3CFF"/>
    <w:rsid w:val="008F3926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971F"/>
  <w15:docId w15:val="{15AAC8ED-8FC8-4620-8443-D79F470E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139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661139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661139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">
    <w:name w:val="附件1"/>
    <w:qFormat/>
    <w:rsid w:val="00661139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5">
    <w:name w:val="表注"/>
    <w:qFormat/>
    <w:rsid w:val="00661139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Lenovo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程 志云</cp:lastModifiedBy>
  <cp:revision>3</cp:revision>
  <dcterms:created xsi:type="dcterms:W3CDTF">2019-11-25T10:52:00Z</dcterms:created>
  <dcterms:modified xsi:type="dcterms:W3CDTF">2019-11-25T10:53:00Z</dcterms:modified>
</cp:coreProperties>
</file>