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489F">
      <w:pPr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数学科学学院关于</w:t>
      </w:r>
      <w:r>
        <w:rPr>
          <w:rFonts w:ascii="华文中宋" w:hAnsi="华文中宋" w:eastAsia="华文中宋"/>
          <w:sz w:val="30"/>
          <w:szCs w:val="30"/>
        </w:rPr>
        <w:t>学院教师</w:t>
      </w:r>
      <w:r>
        <w:rPr>
          <w:rFonts w:hint="eastAsia" w:ascii="华文中宋" w:hAnsi="华文中宋" w:eastAsia="华文中宋"/>
          <w:sz w:val="30"/>
          <w:szCs w:val="30"/>
        </w:rPr>
        <w:t>举办</w:t>
      </w:r>
      <w:r>
        <w:rPr>
          <w:rFonts w:ascii="华文中宋" w:hAnsi="华文中宋" w:eastAsia="华文中宋"/>
          <w:sz w:val="30"/>
          <w:szCs w:val="30"/>
        </w:rPr>
        <w:t>国际、国内</w:t>
      </w:r>
      <w:r>
        <w:rPr>
          <w:rFonts w:hint="eastAsia" w:ascii="华文中宋" w:hAnsi="华文中宋" w:eastAsia="华文中宋"/>
          <w:sz w:val="30"/>
          <w:szCs w:val="30"/>
        </w:rPr>
        <w:t>会议资助办法</w:t>
      </w:r>
    </w:p>
    <w:p w14:paraId="09530364">
      <w:pPr>
        <w:ind w:firstLine="480" w:firstLineChars="200"/>
        <w:jc w:val="lef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为了扩大我院的国内外学术影响，促进我院</w:t>
      </w:r>
      <w:r>
        <w:rPr>
          <w:rFonts w:ascii="华文中宋" w:hAnsi="华文中宋" w:eastAsia="华文中宋"/>
          <w:sz w:val="24"/>
          <w:szCs w:val="24"/>
        </w:rPr>
        <w:t>教师</w:t>
      </w:r>
      <w:r>
        <w:rPr>
          <w:rFonts w:hint="eastAsia" w:ascii="华文中宋" w:hAnsi="华文中宋" w:eastAsia="华文中宋"/>
          <w:sz w:val="24"/>
          <w:szCs w:val="24"/>
        </w:rPr>
        <w:t>进行学术交流，鼓励学院教师举办具有影响力</w:t>
      </w:r>
      <w:r>
        <w:rPr>
          <w:rFonts w:ascii="华文中宋" w:hAnsi="华文中宋" w:eastAsia="华文中宋"/>
          <w:sz w:val="24"/>
          <w:szCs w:val="24"/>
        </w:rPr>
        <w:t>的国际、国内</w:t>
      </w:r>
      <w:r>
        <w:rPr>
          <w:rFonts w:hint="eastAsia" w:ascii="华文中宋" w:hAnsi="华文中宋" w:eastAsia="华文中宋"/>
          <w:sz w:val="24"/>
          <w:szCs w:val="24"/>
        </w:rPr>
        <w:t>学术会议。总结</w:t>
      </w:r>
      <w:r>
        <w:rPr>
          <w:rFonts w:ascii="华文中宋" w:hAnsi="华文中宋" w:eastAsia="华文中宋"/>
          <w:sz w:val="24"/>
          <w:szCs w:val="24"/>
        </w:rPr>
        <w:t>相关工作经验的基础上</w:t>
      </w:r>
      <w:r>
        <w:rPr>
          <w:rFonts w:hint="eastAsia" w:ascii="华文中宋" w:hAnsi="华文中宋" w:eastAsia="华文中宋"/>
          <w:sz w:val="24"/>
          <w:szCs w:val="24"/>
        </w:rPr>
        <w:t>，</w:t>
      </w:r>
      <w:r>
        <w:rPr>
          <w:rFonts w:ascii="华文中宋" w:hAnsi="华文中宋" w:eastAsia="华文中宋"/>
          <w:sz w:val="24"/>
          <w:szCs w:val="24"/>
        </w:rPr>
        <w:t>制定学院</w:t>
      </w:r>
      <w:r>
        <w:rPr>
          <w:rFonts w:hint="eastAsia" w:ascii="华文中宋" w:hAnsi="华文中宋" w:eastAsia="华文中宋"/>
          <w:sz w:val="24"/>
          <w:szCs w:val="24"/>
        </w:rPr>
        <w:t>对于</w:t>
      </w:r>
      <w:r>
        <w:rPr>
          <w:rFonts w:ascii="华文中宋" w:hAnsi="华文中宋" w:eastAsia="华文中宋"/>
          <w:sz w:val="24"/>
          <w:szCs w:val="24"/>
        </w:rPr>
        <w:t>我院教师</w:t>
      </w:r>
      <w:r>
        <w:rPr>
          <w:rFonts w:hint="eastAsia" w:ascii="华文中宋" w:hAnsi="华文中宋" w:eastAsia="华文中宋"/>
          <w:sz w:val="24"/>
          <w:szCs w:val="24"/>
        </w:rPr>
        <w:t>举办国际</w:t>
      </w:r>
      <w:r>
        <w:rPr>
          <w:rFonts w:ascii="华文中宋" w:hAnsi="华文中宋" w:eastAsia="华文中宋"/>
          <w:sz w:val="24"/>
          <w:szCs w:val="24"/>
        </w:rPr>
        <w:t>，国内</w:t>
      </w:r>
      <w:r>
        <w:rPr>
          <w:rFonts w:hint="eastAsia" w:ascii="华文中宋" w:hAnsi="华文中宋" w:eastAsia="华文中宋"/>
          <w:sz w:val="24"/>
          <w:szCs w:val="24"/>
        </w:rPr>
        <w:t>会议的资助</w:t>
      </w:r>
      <w:r>
        <w:rPr>
          <w:rFonts w:ascii="华文中宋" w:hAnsi="华文中宋" w:eastAsia="华文中宋"/>
          <w:sz w:val="24"/>
          <w:szCs w:val="24"/>
        </w:rPr>
        <w:t>办法</w:t>
      </w:r>
      <w:r>
        <w:rPr>
          <w:rFonts w:hint="eastAsia" w:ascii="华文中宋" w:hAnsi="华文中宋" w:eastAsia="华文中宋"/>
          <w:sz w:val="24"/>
          <w:szCs w:val="24"/>
        </w:rPr>
        <w:t>。</w:t>
      </w:r>
    </w:p>
    <w:p w14:paraId="5AF20A8D">
      <w:pPr>
        <w:pStyle w:val="5"/>
        <w:numPr>
          <w:ilvl w:val="0"/>
          <w:numId w:val="1"/>
        </w:numPr>
        <w:ind w:firstLineChars="0"/>
        <w:jc w:val="left"/>
        <w:rPr>
          <w:rFonts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24"/>
          <w:szCs w:val="24"/>
        </w:rPr>
        <w:t>本办法的适用范围为我院全体专任教师。</w:t>
      </w:r>
    </w:p>
    <w:p w14:paraId="6017615C">
      <w:pPr>
        <w:pStyle w:val="5"/>
        <w:numPr>
          <w:ilvl w:val="0"/>
          <w:numId w:val="1"/>
        </w:numPr>
        <w:ind w:firstLineChars="0"/>
        <w:jc w:val="lef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会议举办地点在北京师范大学北京校区的国际</w:t>
      </w:r>
      <w:r>
        <w:rPr>
          <w:rFonts w:ascii="华文中宋" w:hAnsi="华文中宋" w:eastAsia="华文中宋"/>
          <w:sz w:val="24"/>
          <w:szCs w:val="24"/>
        </w:rPr>
        <w:t>、国内</w:t>
      </w:r>
      <w:r>
        <w:rPr>
          <w:rFonts w:hint="eastAsia" w:ascii="华文中宋" w:hAnsi="华文中宋" w:eastAsia="华文中宋"/>
          <w:sz w:val="24"/>
          <w:szCs w:val="24"/>
        </w:rPr>
        <w:t>会议：</w:t>
      </w:r>
    </w:p>
    <w:p w14:paraId="73330A09">
      <w:pPr>
        <w:pStyle w:val="5"/>
        <w:numPr>
          <w:ilvl w:val="0"/>
          <w:numId w:val="2"/>
        </w:numPr>
        <w:ind w:firstLineChars="0"/>
        <w:jc w:val="lef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对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重大的国际和国内学术会议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</w:t>
      </w:r>
      <w:r>
        <w:rPr>
          <w:rFonts w:ascii="华文中宋" w:hAnsi="华文中宋" w:eastAsia="华文中宋"/>
          <w:sz w:val="24"/>
          <w:szCs w:val="24"/>
        </w:rPr>
        <w:t>学院讨论通过</w:t>
      </w:r>
      <w:r>
        <w:rPr>
          <w:rFonts w:hint="eastAsia" w:ascii="华文中宋" w:hAnsi="华文中宋" w:eastAsia="华文中宋"/>
          <w:sz w:val="24"/>
          <w:szCs w:val="24"/>
        </w:rPr>
        <w:t>，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原则上给予不超过10万的资助。</w:t>
      </w:r>
    </w:p>
    <w:p w14:paraId="677B3A0F">
      <w:pPr>
        <w:pStyle w:val="5"/>
        <w:numPr>
          <w:ilvl w:val="0"/>
          <w:numId w:val="2"/>
        </w:numPr>
        <w:ind w:firstLineChars="0"/>
        <w:jc w:val="lef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一般国际会议资助不超过5万，国内会议不超过3万。</w:t>
      </w:r>
    </w:p>
    <w:p w14:paraId="05BEA390">
      <w:pPr>
        <w:pStyle w:val="5"/>
        <w:numPr>
          <w:ilvl w:val="0"/>
          <w:numId w:val="1"/>
        </w:numPr>
        <w:ind w:firstLineChars="0"/>
        <w:jc w:val="lef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lang w:eastAsia="zh-CN"/>
        </w:rPr>
        <w:t>对于</w:t>
      </w:r>
      <w:r>
        <w:rPr>
          <w:rFonts w:hint="eastAsia" w:ascii="华文中宋" w:hAnsi="华文中宋" w:eastAsia="华文中宋"/>
          <w:sz w:val="24"/>
          <w:szCs w:val="24"/>
        </w:rPr>
        <w:t>会议举办地点不在北京师范大学北京校区的会议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且</w:t>
      </w:r>
      <w:r>
        <w:rPr>
          <w:rFonts w:hint="eastAsia" w:ascii="华文中宋" w:hAnsi="华文中宋" w:eastAsia="华文中宋"/>
          <w:sz w:val="24"/>
          <w:szCs w:val="24"/>
        </w:rPr>
        <w:t>由我院作为</w:t>
      </w:r>
      <w:r>
        <w:rPr>
          <w:rFonts w:ascii="华文中宋" w:hAnsi="华文中宋" w:eastAsia="华文中宋"/>
          <w:sz w:val="24"/>
          <w:szCs w:val="24"/>
        </w:rPr>
        <w:t>主办单位</w:t>
      </w:r>
      <w:r>
        <w:rPr>
          <w:rFonts w:hint="eastAsia" w:ascii="华文中宋" w:hAnsi="华文中宋" w:eastAsia="华文中宋"/>
          <w:sz w:val="24"/>
          <w:szCs w:val="24"/>
        </w:rPr>
        <w:t>之一</w:t>
      </w:r>
      <w:r>
        <w:rPr>
          <w:rFonts w:ascii="华文中宋" w:hAnsi="华文中宋" w:eastAsia="华文中宋"/>
          <w:sz w:val="24"/>
          <w:szCs w:val="24"/>
        </w:rPr>
        <w:t>的会议</w:t>
      </w:r>
      <w:r>
        <w:rPr>
          <w:rFonts w:hint="eastAsia" w:ascii="华文中宋" w:hAnsi="华文中宋" w:eastAsia="华文中宋"/>
          <w:sz w:val="24"/>
          <w:szCs w:val="24"/>
        </w:rPr>
        <w:t>，国际会议资助不超过3万，国内会议不超过2万。</w:t>
      </w:r>
    </w:p>
    <w:p w14:paraId="07263553">
      <w:pPr>
        <w:pStyle w:val="5"/>
        <w:numPr>
          <w:ilvl w:val="0"/>
          <w:numId w:val="1"/>
        </w:numPr>
        <w:ind w:firstLineChars="0"/>
        <w:jc w:val="left"/>
        <w:rPr>
          <w:rFonts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申请资助程序：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相关</w:t>
      </w:r>
      <w:r>
        <w:rPr>
          <w:rFonts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填写《会议资助申请表》（见</w:t>
      </w:r>
      <w:r>
        <w:rPr>
          <w:rFonts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1），并</w:t>
      </w:r>
      <w:r>
        <w:rPr>
          <w:rFonts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把填好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表格电子</w:t>
      </w:r>
      <w:r>
        <w:rPr>
          <w:rFonts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版发给学院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主管学科副院长，经学院审批后</w:t>
      </w:r>
      <w:r>
        <w:rPr>
          <w:rFonts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方可资助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3161945">
      <w:pPr>
        <w:pStyle w:val="5"/>
        <w:numPr>
          <w:ilvl w:val="0"/>
          <w:numId w:val="1"/>
        </w:numPr>
        <w:ind w:firstLineChars="0"/>
        <w:jc w:val="left"/>
        <w:rPr>
          <w:rFonts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会议的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具体资助额度由党政联席会议依据会议的规模、学术水平、会议主要负责人的经费情况决定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E8197F">
      <w:pPr>
        <w:pStyle w:val="5"/>
        <w:numPr>
          <w:ilvl w:val="0"/>
          <w:numId w:val="1"/>
        </w:numPr>
        <w:ind w:firstLineChars="0"/>
        <w:jc w:val="left"/>
        <w:rPr>
          <w:rFonts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报销规定：学院资助的额度只能用于会议费的报销，不能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用于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发放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咨询费和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劳务费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等其他开支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，实行实报实销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，材料备齐后一次性报完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5B2619A">
      <w:pPr>
        <w:pStyle w:val="5"/>
        <w:numPr>
          <w:ilvl w:val="0"/>
          <w:numId w:val="1"/>
        </w:numPr>
        <w:ind w:firstLineChars="0"/>
        <w:jc w:val="left"/>
        <w:rPr>
          <w:rFonts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本办法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未尽事宜</w:t>
      </w:r>
      <w:r>
        <w:rPr>
          <w:rFonts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由学院党政联</w:t>
      </w:r>
      <w:r>
        <w:rPr>
          <w:rFonts w:ascii="华文中宋" w:hAnsi="华文中宋" w:eastAsia="华文中宋"/>
          <w:sz w:val="24"/>
          <w:szCs w:val="24"/>
        </w:rPr>
        <w:t>席会负责解释和修改。</w:t>
      </w:r>
    </w:p>
    <w:p w14:paraId="522F0EEB">
      <w:pPr>
        <w:pStyle w:val="5"/>
        <w:numPr>
          <w:ilvl w:val="0"/>
          <w:numId w:val="1"/>
        </w:numPr>
        <w:ind w:firstLineChars="0"/>
        <w:jc w:val="left"/>
        <w:rPr>
          <w:rFonts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24"/>
          <w:szCs w:val="24"/>
        </w:rPr>
        <w:t>本办法自发布之日起开始实施。</w:t>
      </w:r>
    </w:p>
    <w:p w14:paraId="0D067854">
      <w:pPr>
        <w:pStyle w:val="5"/>
        <w:ind w:left="420" w:firstLine="0" w:firstLineChars="0"/>
        <w:jc w:val="left"/>
        <w:rPr>
          <w:rFonts w:hint="eastAsia" w:ascii="华文中宋" w:hAnsi="华文中宋" w:eastAsia="华文中宋"/>
          <w:sz w:val="24"/>
          <w:szCs w:val="24"/>
        </w:rPr>
      </w:pPr>
    </w:p>
    <w:p w14:paraId="29F64678">
      <w:pPr>
        <w:pStyle w:val="5"/>
        <w:ind w:left="420" w:firstLine="0" w:firstLineChars="0"/>
        <w:jc w:val="righ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北京师范大学数学科学学院</w:t>
      </w:r>
    </w:p>
    <w:p w14:paraId="6D6B7F0E">
      <w:pPr>
        <w:pStyle w:val="5"/>
        <w:ind w:left="420" w:firstLine="0" w:firstLineChars="0"/>
        <w:jc w:val="righ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2</w:t>
      </w:r>
      <w:r>
        <w:rPr>
          <w:rFonts w:ascii="华文中宋" w:hAnsi="华文中宋" w:eastAsia="华文中宋"/>
          <w:sz w:val="24"/>
          <w:szCs w:val="24"/>
        </w:rPr>
        <w:t>02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5</w:t>
      </w:r>
      <w:r>
        <w:rPr>
          <w:rFonts w:hint="eastAsia" w:ascii="华文中宋" w:hAnsi="华文中宋" w:eastAsia="华文中宋"/>
          <w:sz w:val="24"/>
          <w:szCs w:val="24"/>
        </w:rPr>
        <w:t>年4月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1</w:t>
      </w:r>
      <w:r>
        <w:rPr>
          <w:rFonts w:hint="eastAsia" w:ascii="华文中宋" w:hAnsi="华文中宋" w:eastAsia="华文中宋"/>
          <w:sz w:val="24"/>
          <w:szCs w:val="24"/>
        </w:rPr>
        <w:t>日</w:t>
      </w:r>
    </w:p>
    <w:p w14:paraId="01BDBD99">
      <w:pPr>
        <w:pStyle w:val="5"/>
        <w:ind w:left="420" w:firstLine="0" w:firstLineChars="0"/>
        <w:jc w:val="right"/>
        <w:rPr>
          <w:rFonts w:hint="eastAsia" w:ascii="华文中宋" w:hAnsi="华文中宋" w:eastAsia="华文中宋"/>
          <w:sz w:val="24"/>
          <w:szCs w:val="24"/>
        </w:rPr>
      </w:pPr>
      <w:bookmarkStart w:id="0" w:name="_GoBack"/>
      <w:bookmarkEnd w:id="0"/>
    </w:p>
    <w:p w14:paraId="20934CD2">
      <w:pPr>
        <w:jc w:val="lef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附件1</w:t>
      </w:r>
    </w:p>
    <w:p w14:paraId="5AF1C12C">
      <w:pPr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会议资助申请表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5469"/>
      </w:tblGrid>
      <w:tr w14:paraId="131A7DCE">
        <w:tc>
          <w:tcPr>
            <w:tcW w:w="2972" w:type="dxa"/>
          </w:tcPr>
          <w:p w14:paraId="1B2A32F7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会议名称</w:t>
            </w:r>
          </w:p>
        </w:tc>
        <w:tc>
          <w:tcPr>
            <w:tcW w:w="5324" w:type="dxa"/>
          </w:tcPr>
          <w:p w14:paraId="1C24D4B9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3745DAA">
        <w:tc>
          <w:tcPr>
            <w:tcW w:w="2972" w:type="dxa"/>
          </w:tcPr>
          <w:p w14:paraId="60EBF64D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主办单位</w:t>
            </w:r>
          </w:p>
        </w:tc>
        <w:tc>
          <w:tcPr>
            <w:tcW w:w="5324" w:type="dxa"/>
          </w:tcPr>
          <w:p w14:paraId="467C5B5A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6116FD9E">
        <w:tc>
          <w:tcPr>
            <w:tcW w:w="2972" w:type="dxa"/>
          </w:tcPr>
          <w:p w14:paraId="3914F092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协办单位1</w:t>
            </w:r>
          </w:p>
        </w:tc>
        <w:tc>
          <w:tcPr>
            <w:tcW w:w="5324" w:type="dxa"/>
          </w:tcPr>
          <w:p w14:paraId="32FE7B6D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D9144A8">
        <w:tc>
          <w:tcPr>
            <w:tcW w:w="2972" w:type="dxa"/>
          </w:tcPr>
          <w:p w14:paraId="6E0165FA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协办单位2</w:t>
            </w:r>
          </w:p>
        </w:tc>
        <w:tc>
          <w:tcPr>
            <w:tcW w:w="5324" w:type="dxa"/>
          </w:tcPr>
          <w:p w14:paraId="5922787E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ED4CAEE">
        <w:tc>
          <w:tcPr>
            <w:tcW w:w="2972" w:type="dxa"/>
          </w:tcPr>
          <w:p w14:paraId="14CA6AED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会议地点</w:t>
            </w:r>
          </w:p>
        </w:tc>
        <w:tc>
          <w:tcPr>
            <w:tcW w:w="5324" w:type="dxa"/>
          </w:tcPr>
          <w:p w14:paraId="6F3B866A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05C04FE0">
        <w:tc>
          <w:tcPr>
            <w:tcW w:w="2972" w:type="dxa"/>
          </w:tcPr>
          <w:p w14:paraId="7123F57A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会议时间</w:t>
            </w:r>
          </w:p>
        </w:tc>
        <w:tc>
          <w:tcPr>
            <w:tcW w:w="5324" w:type="dxa"/>
          </w:tcPr>
          <w:p w14:paraId="6C3A6573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6B3E161D">
        <w:tc>
          <w:tcPr>
            <w:tcW w:w="2972" w:type="dxa"/>
          </w:tcPr>
          <w:p w14:paraId="34FC0351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邀请的重要国际报告人简介1</w:t>
            </w:r>
          </w:p>
        </w:tc>
        <w:tc>
          <w:tcPr>
            <w:tcW w:w="5324" w:type="dxa"/>
          </w:tcPr>
          <w:p w14:paraId="12790A27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0D880D4A">
        <w:tc>
          <w:tcPr>
            <w:tcW w:w="2972" w:type="dxa"/>
          </w:tcPr>
          <w:p w14:paraId="422003AA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邀请的重要国际报告人简介2</w:t>
            </w:r>
          </w:p>
        </w:tc>
        <w:tc>
          <w:tcPr>
            <w:tcW w:w="5324" w:type="dxa"/>
          </w:tcPr>
          <w:p w14:paraId="715C19F3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EAF2F4F">
        <w:tc>
          <w:tcPr>
            <w:tcW w:w="2972" w:type="dxa"/>
          </w:tcPr>
          <w:p w14:paraId="4974F8B4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邀请的重要国际报告人简介3</w:t>
            </w:r>
          </w:p>
        </w:tc>
        <w:tc>
          <w:tcPr>
            <w:tcW w:w="5324" w:type="dxa"/>
          </w:tcPr>
          <w:p w14:paraId="7DED2F42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2FF6211">
        <w:tc>
          <w:tcPr>
            <w:tcW w:w="2972" w:type="dxa"/>
            <w:vAlign w:val="top"/>
          </w:tcPr>
          <w:p w14:paraId="1F23424A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申请人经费余额</w:t>
            </w:r>
          </w:p>
        </w:tc>
        <w:tc>
          <w:tcPr>
            <w:tcW w:w="5324" w:type="dxa"/>
          </w:tcPr>
          <w:p w14:paraId="7B8541A9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B13A9B2">
        <w:tc>
          <w:tcPr>
            <w:tcW w:w="2972" w:type="dxa"/>
          </w:tcPr>
          <w:p w14:paraId="4317D961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预算明细</w:t>
            </w:r>
          </w:p>
        </w:tc>
        <w:tc>
          <w:tcPr>
            <w:tcW w:w="5324" w:type="dxa"/>
          </w:tcPr>
          <w:p w14:paraId="315A4CC7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407FAD04">
        <w:tc>
          <w:tcPr>
            <w:tcW w:w="2972" w:type="dxa"/>
          </w:tcPr>
          <w:p w14:paraId="72323333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学院审批意见</w:t>
            </w:r>
          </w:p>
        </w:tc>
        <w:tc>
          <w:tcPr>
            <w:tcW w:w="5324" w:type="dxa"/>
          </w:tcPr>
          <w:p w14:paraId="748CCBFA"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</w:tbl>
    <w:p w14:paraId="5609C0D2">
      <w:pPr>
        <w:jc w:val="left"/>
        <w:rPr>
          <w:sz w:val="24"/>
          <w:szCs w:val="24"/>
        </w:rPr>
      </w:pPr>
    </w:p>
    <w:p w14:paraId="2C86C3DA">
      <w:pPr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F564A"/>
    <w:multiLevelType w:val="multilevel"/>
    <w:tmpl w:val="127F564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2C7D9B"/>
    <w:multiLevelType w:val="multilevel"/>
    <w:tmpl w:val="182C7D9B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EBFCDE46"/>
    <w:rsid w:val="FCF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667</Characters>
  <Lines>4</Lines>
  <Paragraphs>1</Paragraphs>
  <TotalTime>0</TotalTime>
  <ScaleCrop>false</ScaleCrop>
  <LinksUpToDate>false</LinksUpToDate>
  <CharactersWithSpaces>667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2024-04-06T23:38:00Z</dcterms:created>
  <dc:creator>张 辉</dc:creator>
  <cp:lastModifiedBy>hehui</cp:lastModifiedBy>
  <dcterms:modified xsi:type="dcterms:W3CDTF">2026-01-29T14:07:15Z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eyJoZGlkIjoiNDFjZDFkMjVkMDlhNzY2YjU5MzQwYWM2ZmFjNTA3ZTgiLCJ1c2VySWQiOiIxNjQ1MTYwNDIyIn0=</vt:lpwstr>
  </property>
  <property fmtid="{D5CDD505-2E9C-101B-9397-08002B2CF9AE}" pid="3" name="KSOProductBuildVer">
    <vt:lpwstr>2052-7.4.1.8983</vt:lpwstr>
  </property>
  <property fmtid="{D5CDD505-2E9C-101B-9397-08002B2CF9AE}" pid="4" name="ICV">
    <vt:lpwstr>FDFF8BF1A342E727835B7B695D88546B_43</vt:lpwstr>
  </property>
</Properties>
</file>